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4C82" w:rsidR="0099131A" w:rsidP="0099131A" w:rsidRDefault="0099131A" w14:paraId="20C70368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Pr="00134C82" w:rsidR="0099131A" w:rsidP="0099131A" w:rsidRDefault="0099131A" w14:paraId="0DDA75E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134C82">
        <w:rPr>
          <w:rFonts w:ascii="Arial" w:hAnsi="Arial" w:cs="Arial"/>
          <w:b/>
          <w:sz w:val="28"/>
          <w:szCs w:val="28"/>
        </w:rPr>
        <w:t>Application Guidelines</w:t>
      </w:r>
    </w:p>
    <w:p w:rsidRPr="00134C82" w:rsidR="0099131A" w:rsidP="0099131A" w:rsidRDefault="0099131A" w14:paraId="10EA5047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875668" w:rsidP="00BA5513" w:rsidRDefault="00656EDB" w14:paraId="5ADE11DF" w14:textId="77777777">
      <w:p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134C82">
        <w:rPr>
          <w:rFonts w:ascii="Arial" w:hAnsi="Arial" w:eastAsia="Times New Roman" w:cs="Arial"/>
          <w:b/>
          <w:sz w:val="20"/>
          <w:szCs w:val="20"/>
          <w:lang w:val="en-GB" w:eastAsia="sv-SE"/>
        </w:rPr>
        <w:t>AIM</w:t>
      </w:r>
    </w:p>
    <w:p w:rsidRPr="00134C82" w:rsidR="00BA5513" w:rsidP="00BA5513" w:rsidRDefault="00FB03B3" w14:paraId="29E89D96" w14:textId="30E82F8F">
      <w:p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134C82">
        <w:rPr>
          <w:rFonts w:ascii="Arial" w:hAnsi="Arial" w:eastAsia="Times New Roman" w:cs="Arial"/>
          <w:sz w:val="20"/>
          <w:szCs w:val="20"/>
          <w:lang w:val="en-GB" w:eastAsia="sv-SE"/>
        </w:rPr>
        <w:t xml:space="preserve">The EAHAD </w:t>
      </w:r>
      <w:r w:rsidR="00BA5513">
        <w:rPr>
          <w:rFonts w:ascii="Arial" w:hAnsi="Arial" w:eastAsia="Times New Roman" w:cs="Arial"/>
          <w:sz w:val="20"/>
          <w:szCs w:val="20"/>
          <w:lang w:val="en-GB" w:eastAsia="sv-SE"/>
        </w:rPr>
        <w:t>Training Fellow Grants</w:t>
      </w:r>
      <w:r w:rsidRPr="00134C82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</w:t>
      </w:r>
      <w:r w:rsidR="00BA5513">
        <w:rPr>
          <w:rFonts w:ascii="Arial" w:hAnsi="Arial" w:eastAsia="Times New Roman" w:cs="Arial"/>
          <w:sz w:val="20"/>
          <w:szCs w:val="20"/>
          <w:lang w:val="en-GB" w:eastAsia="sv-SE"/>
        </w:rPr>
        <w:t>have been initiated with the aim</w:t>
      </w:r>
      <w:r w:rsidRPr="00BA5513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</w:t>
      </w:r>
      <w:r w:rsidRPr="00BA5513" w:rsidR="007D579F">
        <w:rPr>
          <w:rFonts w:ascii="Arial" w:hAnsi="Arial" w:eastAsia="Times New Roman" w:cs="Arial"/>
          <w:sz w:val="20"/>
          <w:szCs w:val="20"/>
          <w:lang w:val="en-GB" w:eastAsia="sv-SE"/>
        </w:rPr>
        <w:t xml:space="preserve">to </w:t>
      </w:r>
      <w:r w:rsidRPr="00BA5513" w:rsidR="002E01B9">
        <w:rPr>
          <w:rFonts w:ascii="Arial" w:hAnsi="Arial" w:eastAsia="Times New Roman" w:cs="Arial"/>
          <w:sz w:val="20"/>
          <w:szCs w:val="20"/>
          <w:lang w:val="en-GB" w:eastAsia="sv-SE"/>
        </w:rPr>
        <w:t>support short</w:t>
      </w:r>
      <w:r w:rsidRPr="00BA5513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-term training opportunities for professionals early </w:t>
      </w:r>
      <w:r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in their </w:t>
      </w:r>
      <w:r w:rsidRPr="00BA5513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career, </w:t>
      </w:r>
      <w:r w:rsidR="00BA5513">
        <w:rPr>
          <w:rFonts w:ascii="Arial" w:hAnsi="Arial" w:eastAsia="Times New Roman" w:cs="Arial"/>
          <w:sz w:val="20"/>
          <w:szCs w:val="20"/>
          <w:lang w:val="en-GB" w:eastAsia="sv-SE"/>
        </w:rPr>
        <w:t>wishing to</w:t>
      </w:r>
      <w:r w:rsidRPr="00BA5513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study at host </w:t>
      </w:r>
      <w:r w:rsidR="00BA5513">
        <w:rPr>
          <w:rFonts w:ascii="Arial" w:hAnsi="Arial" w:eastAsia="Times New Roman" w:cs="Arial"/>
          <w:sz w:val="20"/>
          <w:szCs w:val="20"/>
          <w:lang w:val="en-GB" w:eastAsia="sv-SE"/>
        </w:rPr>
        <w:t>institutions</w:t>
      </w:r>
      <w:r w:rsidRPr="00BA5513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known for their expertise in haemophilia and allied disorders</w:t>
      </w:r>
      <w:r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care</w:t>
      </w:r>
      <w:r w:rsidRPr="00BA5513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. </w:t>
      </w:r>
      <w:r w:rsidR="00BA5513">
        <w:rPr>
          <w:rFonts w:ascii="Arial" w:hAnsi="Arial" w:eastAsia="Times New Roman" w:cs="Arial"/>
          <w:sz w:val="20"/>
          <w:szCs w:val="20"/>
          <w:lang w:val="en-GB" w:eastAsia="sv-SE"/>
        </w:rPr>
        <w:t>EAHAD</w:t>
      </w:r>
      <w:r w:rsidRPr="00BA5513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wishes to provide financial support to enhance knowledge </w:t>
      </w:r>
      <w:r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in our field </w:t>
      </w:r>
      <w:r w:rsidRPr="00134C82" w:rsidR="00BA5513">
        <w:rPr>
          <w:rFonts w:ascii="Arial" w:hAnsi="Arial" w:eastAsia="Times New Roman" w:cs="Arial"/>
          <w:sz w:val="20"/>
          <w:szCs w:val="20"/>
          <w:lang w:val="en-GB" w:eastAsia="sv-SE"/>
        </w:rPr>
        <w:t>with the objective of improving the care of patients with inherited and acquired bleeding disorders.</w:t>
      </w:r>
    </w:p>
    <w:p w:rsidR="00875668" w:rsidP="00BA5513" w:rsidRDefault="000C7EE6" w14:paraId="078F28B4" w14:textId="77777777">
      <w:p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2E6152">
        <w:rPr>
          <w:rFonts w:ascii="Arial" w:hAnsi="Arial" w:eastAsia="Times New Roman" w:cs="Arial"/>
          <w:b/>
          <w:sz w:val="20"/>
          <w:szCs w:val="20"/>
          <w:lang w:val="en-GB" w:eastAsia="sv-SE"/>
        </w:rPr>
        <w:t xml:space="preserve">GRANT AMOUNT AND </w:t>
      </w:r>
      <w:r w:rsidRPr="002E6152" w:rsidR="00656EDB">
        <w:rPr>
          <w:rFonts w:ascii="Arial" w:hAnsi="Arial" w:eastAsia="Times New Roman" w:cs="Arial"/>
          <w:b/>
          <w:sz w:val="20"/>
          <w:szCs w:val="20"/>
          <w:lang w:val="en-GB" w:eastAsia="sv-SE"/>
        </w:rPr>
        <w:t>DURATION</w:t>
      </w:r>
    </w:p>
    <w:p w:rsidR="0099131A" w:rsidP="7859965E" w:rsidRDefault="7859965E" w14:paraId="5E31377D" w14:textId="63AE3B47">
      <w:pPr>
        <w:shd w:val="clear" w:color="auto" w:fill="FFFFFF" w:themeFill="background1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7859965E">
        <w:rPr>
          <w:rFonts w:ascii="Arial" w:hAnsi="Arial" w:eastAsia="Times New Roman" w:cs="Arial"/>
          <w:sz w:val="20"/>
          <w:szCs w:val="20"/>
          <w:lang w:val="en-GB" w:eastAsia="sv-SE"/>
        </w:rPr>
        <w:t xml:space="preserve">In 2026, EAHAD will award up to three Training Fellow Grants. </w:t>
      </w:r>
      <w:r w:rsidRPr="7859965E">
        <w:rPr>
          <w:rFonts w:ascii="Arial" w:hAnsi="Arial" w:cs="Arial"/>
          <w:sz w:val="20"/>
          <w:szCs w:val="20"/>
          <w:lang w:val="en-GB"/>
        </w:rPr>
        <w:t>Each grant</w:t>
      </w:r>
      <w:r w:rsidRPr="7859965E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will be up to €10,000. The Training Fellow Grants will provide financial support for travel, accommodation and living expenses for a fellowship period of up to three (3) months.</w:t>
      </w:r>
    </w:p>
    <w:p w:rsidR="00875668" w:rsidP="0099131A" w:rsidRDefault="00656EDB" w14:paraId="68D92FC3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2E6152">
        <w:rPr>
          <w:rFonts w:ascii="Arial" w:hAnsi="Arial" w:cs="Arial"/>
          <w:b/>
          <w:sz w:val="20"/>
          <w:szCs w:val="20"/>
          <w:lang w:val="en-GB"/>
        </w:rPr>
        <w:t>ELIGIBILITY</w:t>
      </w:r>
    </w:p>
    <w:p w:rsidR="00875668" w:rsidP="0099131A" w:rsidRDefault="00875668" w14:paraId="78399D7E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Pr="0072505F" w:rsidR="00B53C11" w:rsidP="00D558B6" w:rsidRDefault="003F0C97" w14:paraId="30095976" w14:textId="6B5D06E3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875668">
        <w:rPr>
          <w:rFonts w:ascii="Arial" w:hAnsi="Arial" w:eastAsia="Times New Roman" w:cs="Arial"/>
          <w:sz w:val="20"/>
          <w:szCs w:val="20"/>
          <w:lang w:val="en-GB" w:eastAsia="sv-SE"/>
        </w:rPr>
        <w:t xml:space="preserve">Applicants must be </w:t>
      </w:r>
      <w:r w:rsidRPr="00875668" w:rsidR="00181D3F">
        <w:rPr>
          <w:rFonts w:ascii="Arial" w:hAnsi="Arial" w:eastAsia="Times New Roman" w:cs="Arial"/>
          <w:sz w:val="20"/>
          <w:szCs w:val="20"/>
          <w:lang w:val="en-GB" w:eastAsia="sv-SE"/>
        </w:rPr>
        <w:t>EAHAD Members.</w:t>
      </w:r>
    </w:p>
    <w:p w:rsidRPr="0072505F" w:rsidR="00875668" w:rsidP="00875668" w:rsidRDefault="00181D3F" w14:paraId="3A85D656" w14:textId="280689CA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Open Sans" w:hAnsi="Open Sans" w:cs="Open Sans"/>
          <w:color w:val="333333"/>
          <w:sz w:val="21"/>
          <w:szCs w:val="21"/>
          <w:shd w:val="clear" w:color="auto" w:fill="FFFFFF"/>
          <w:vertAlign w:val="superscript"/>
        </w:rPr>
      </w:pPr>
      <w:r w:rsidRPr="00875668">
        <w:rPr>
          <w:rFonts w:ascii="Arial" w:hAnsi="Arial" w:eastAsia="Times New Roman" w:cs="Arial"/>
          <w:sz w:val="20"/>
          <w:szCs w:val="20"/>
          <w:lang w:val="en-GB" w:eastAsia="sv-SE"/>
        </w:rPr>
        <w:t xml:space="preserve">They must be </w:t>
      </w:r>
      <w:r w:rsidRPr="00875668" w:rsidR="00656EDB">
        <w:rPr>
          <w:rFonts w:ascii="Arial" w:hAnsi="Arial" w:eastAsia="Times New Roman" w:cs="Arial"/>
          <w:sz w:val="20"/>
          <w:szCs w:val="20"/>
          <w:lang w:val="en-GB" w:eastAsia="sv-SE"/>
        </w:rPr>
        <w:t>working in the field of inherited bleeding disorders in Europe</w:t>
      </w:r>
      <w:r w:rsidR="00D558B6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</w:t>
      </w:r>
      <w:r w:rsidRPr="0072505F" w:rsidR="00D558B6">
        <w:rPr>
          <w:rFonts w:ascii="Arial" w:hAnsi="Arial" w:eastAsia="Times New Roman" w:cs="Arial"/>
          <w:sz w:val="20"/>
          <w:szCs w:val="20"/>
          <w:vertAlign w:val="superscript"/>
          <w:lang w:val="en-GB" w:eastAsia="sv-SE"/>
        </w:rPr>
        <w:t>1</w:t>
      </w:r>
      <w:r w:rsidRPr="0072505F" w:rsidR="001460A3">
        <w:rPr>
          <w:rFonts w:ascii="Arial" w:hAnsi="Arial" w:eastAsia="Times New Roman" w:cs="Arial"/>
          <w:sz w:val="20"/>
          <w:szCs w:val="20"/>
          <w:vertAlign w:val="superscript"/>
          <w:lang w:val="en-GB" w:eastAsia="sv-SE"/>
        </w:rPr>
        <w:t>.</w:t>
      </w:r>
    </w:p>
    <w:p w:rsidRPr="00875668" w:rsidR="00875668" w:rsidP="00875668" w:rsidRDefault="00875668" w14:paraId="14BB0623" w14:textId="7ABEA642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875668">
        <w:rPr>
          <w:rFonts w:ascii="Arial" w:hAnsi="Arial" w:eastAsia="Times New Roman" w:cs="Arial"/>
          <w:sz w:val="20"/>
          <w:szCs w:val="20"/>
          <w:lang w:val="en-GB" w:eastAsia="sv-SE"/>
        </w:rPr>
        <w:t>They must</w:t>
      </w:r>
      <w:r w:rsidRPr="00875668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</w:t>
      </w:r>
      <w:r w:rsidR="00CB17EC">
        <w:rPr>
          <w:rFonts w:ascii="Arial" w:hAnsi="Arial" w:eastAsia="Times New Roman" w:cs="Arial"/>
          <w:sz w:val="20"/>
          <w:szCs w:val="20"/>
          <w:lang w:val="en-GB" w:eastAsia="sv-SE"/>
        </w:rPr>
        <w:t>be</w:t>
      </w:r>
      <w:r w:rsidRPr="00875668" w:rsidR="00BA551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clinicians and scientists at an early stage in their career (within 10 years of completion of PhD)</w:t>
      </w:r>
      <w:r w:rsidRPr="00875668">
        <w:rPr>
          <w:rFonts w:ascii="Arial" w:hAnsi="Arial" w:eastAsia="Times New Roman" w:cs="Arial"/>
          <w:sz w:val="20"/>
          <w:szCs w:val="20"/>
          <w:lang w:val="en-GB" w:eastAsia="sv-SE"/>
        </w:rPr>
        <w:t>.</w:t>
      </w:r>
    </w:p>
    <w:p w:rsidRPr="00875668" w:rsidR="00875668" w:rsidP="00875668" w:rsidRDefault="00875668" w14:paraId="3CD1AB50" w14:textId="23C65632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875668">
        <w:rPr>
          <w:rFonts w:ascii="Arial" w:hAnsi="Arial" w:eastAsia="Times New Roman" w:cs="Arial"/>
          <w:sz w:val="20"/>
          <w:szCs w:val="20"/>
          <w:lang w:val="en-GB" w:eastAsia="sv-SE"/>
        </w:rPr>
        <w:t>They must be able to read, write and speak in English or in the primary language used at the host institution.</w:t>
      </w:r>
    </w:p>
    <w:p w:rsidRPr="00875668" w:rsidR="00656EDB" w:rsidP="00875668" w:rsidRDefault="00C55E02" w14:paraId="212A9439" w14:textId="1130B5CC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875668">
        <w:rPr>
          <w:rFonts w:ascii="Arial" w:hAnsi="Arial" w:eastAsia="Times New Roman" w:cs="Arial"/>
          <w:sz w:val="20"/>
          <w:szCs w:val="20"/>
          <w:u w:val="single"/>
          <w:lang w:val="en-GB" w:eastAsia="sv-SE"/>
        </w:rPr>
        <w:t>Pharmaceutical industry employees are not eligible</w:t>
      </w:r>
      <w:r w:rsidRPr="00875668">
        <w:rPr>
          <w:rFonts w:ascii="Arial" w:hAnsi="Arial" w:eastAsia="Times New Roman" w:cs="Arial"/>
          <w:sz w:val="20"/>
          <w:szCs w:val="20"/>
          <w:lang w:val="en-GB" w:eastAsia="sv-SE"/>
        </w:rPr>
        <w:t>.</w:t>
      </w:r>
    </w:p>
    <w:p w:rsidRPr="00134C82" w:rsidR="0099131A" w:rsidP="0099131A" w:rsidRDefault="0099131A" w14:paraId="79851210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</w:p>
    <w:p w:rsidR="00AA2F51" w:rsidP="0099131A" w:rsidRDefault="000C7EE6" w14:paraId="0112FB55" w14:textId="1EBC8B5C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  <w:r w:rsidRPr="00134C82">
        <w:rPr>
          <w:rFonts w:ascii="Arial" w:hAnsi="Arial" w:eastAsia="Times New Roman" w:cs="Arial"/>
          <w:b/>
          <w:sz w:val="20"/>
          <w:szCs w:val="20"/>
          <w:lang w:val="en-GB" w:eastAsia="sv-SE"/>
        </w:rPr>
        <w:t>KEY DATES</w:t>
      </w:r>
      <w:r w:rsidRPr="00134C82" w:rsidR="0099131A">
        <w:rPr>
          <w:rFonts w:ascii="Arial" w:hAnsi="Arial" w:eastAsia="Times New Roman" w:cs="Arial"/>
          <w:b/>
          <w:sz w:val="20"/>
          <w:szCs w:val="20"/>
          <w:lang w:val="en-GB" w:eastAsia="sv-SE"/>
        </w:rPr>
        <w:t>:</w:t>
      </w:r>
    </w:p>
    <w:p w:rsidRPr="00134C82" w:rsidR="00013D5E" w:rsidP="0099131A" w:rsidRDefault="00013D5E" w14:paraId="423B0B55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</w:p>
    <w:tbl>
      <w:tblPr>
        <w:tblW w:w="92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9"/>
        <w:gridCol w:w="3436"/>
      </w:tblGrid>
      <w:tr w:rsidRPr="00DC1E86" w:rsidR="009178DF" w:rsidTr="677A19A1" w14:paraId="6D1D22FB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9178DF" w:rsidP="00810FBB" w:rsidRDefault="009178DF" w14:paraId="6E0A3373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Call for Applications Published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9178DF" w:rsidP="5FFC0E29" w:rsidRDefault="1A18889C" w14:paraId="1864C66E" w14:textId="19CB99DD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677A19A1" w:rsidR="677A19A1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30 January 2026</w:t>
            </w:r>
          </w:p>
        </w:tc>
      </w:tr>
      <w:tr w:rsidRPr="00DC1E86" w:rsidR="009178DF" w:rsidTr="677A19A1" w14:paraId="2E1D7DCB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9178DF" w:rsidP="00810FBB" w:rsidRDefault="009178DF" w14:paraId="11D3D9CB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Application Deadline 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9178DF" w:rsidP="5FFC0E29" w:rsidRDefault="1A18889C" w14:paraId="0756F5B9" w14:textId="4875ABB0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677A19A1" w:rsidR="677A19A1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27 March 2026</w:t>
            </w:r>
          </w:p>
        </w:tc>
      </w:tr>
      <w:tr w:rsidRPr="00DC1E86" w:rsidR="007D579F" w:rsidTr="677A19A1" w14:paraId="1AC5739E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7D579F" w:rsidP="007D579F" w:rsidRDefault="007D579F" w14:paraId="3C6FA871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Review of Applications </w:t>
            </w:r>
            <w:r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and s</w:t>
            </w: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election of Short-Listed Applicants by Grant </w:t>
            </w:r>
            <w:r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Review Panel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7D579F" w:rsidP="5FFC0E29" w:rsidRDefault="5FFC0E29" w14:paraId="229DCCC5" w14:textId="3F5E97EC">
            <w:pPr>
              <w:shd w:val="clear" w:color="auto" w:fill="FFFFFF" w:themeFill="background1"/>
              <w:spacing w:line="255" w:lineRule="atLeast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677A19A1" w:rsidR="677A19A1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April 2026</w:t>
            </w:r>
          </w:p>
        </w:tc>
      </w:tr>
      <w:tr w:rsidRPr="00DC1E86" w:rsidR="007D579F" w:rsidTr="677A19A1" w14:paraId="39FA8557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7D579F" w:rsidP="007D579F" w:rsidRDefault="007D579F" w14:paraId="1FDD683B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Grant Recipient final selection</w:t>
            </w:r>
            <w:r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 and n</w:t>
            </w:r>
            <w:r w:rsidRPr="007C28A5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otification to all applicants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7D579F" w:rsidP="5FFC0E29" w:rsidRDefault="5FFC0E29" w14:paraId="0BF46605" w14:textId="5EBFD848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677A19A1" w:rsidR="677A19A1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April – May 2026</w:t>
            </w:r>
          </w:p>
        </w:tc>
      </w:tr>
      <w:tr w:rsidRPr="00DC1E86" w:rsidR="007D579F" w:rsidTr="677A19A1" w14:paraId="73FE4503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C5AC1" w:rsidR="007D579F" w:rsidP="007D579F" w:rsidRDefault="007D579F" w14:paraId="5ADA24EF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3C5AC1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Public Announcement of Grant Recipients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3C5AC1" w:rsidR="007D579F" w:rsidP="7859965E" w:rsidRDefault="7859965E" w14:paraId="7DC7C5DA" w14:textId="46D9A8E4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3C5AC1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EAHAD 2027 Congress</w:t>
            </w:r>
          </w:p>
        </w:tc>
      </w:tr>
    </w:tbl>
    <w:p w:rsidRPr="00134C82" w:rsidR="0099131A" w:rsidP="0099131A" w:rsidRDefault="0099131A" w14:paraId="454824AF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</w:p>
    <w:p w:rsidR="00875668" w:rsidP="0099131A" w:rsidRDefault="00656EDB" w14:paraId="286CC2FC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  <w:r w:rsidRPr="00134C82">
        <w:rPr>
          <w:rFonts w:ascii="Arial" w:hAnsi="Arial" w:eastAsia="Times New Roman" w:cs="Arial"/>
          <w:b/>
          <w:sz w:val="20"/>
          <w:szCs w:val="20"/>
          <w:lang w:val="en-GB" w:eastAsia="sv-SE"/>
        </w:rPr>
        <w:t>APPLICATION</w:t>
      </w:r>
    </w:p>
    <w:p w:rsidR="00875668" w:rsidP="0099131A" w:rsidRDefault="00875668" w14:paraId="44CA3564" w14:textId="1C6F0689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</w:p>
    <w:p w:rsidRPr="0034721E" w:rsidR="00875668" w:rsidP="0034721E" w:rsidRDefault="00875668" w14:paraId="222C58C7" w14:textId="636EC55B">
      <w:pPr>
        <w:pStyle w:val="ListParagraph"/>
        <w:numPr>
          <w:ilvl w:val="0"/>
          <w:numId w:val="4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Cs/>
          <w:sz w:val="20"/>
          <w:szCs w:val="20"/>
          <w:lang w:val="en-GB" w:eastAsia="sv-SE"/>
        </w:rPr>
      </w:pP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The home and host institutions must be academic or clinical centres </w:t>
      </w:r>
      <w:r w:rsidR="003B785D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of excellence 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in European countries.</w:t>
      </w:r>
    </w:p>
    <w:p w:rsidRPr="0034721E" w:rsidR="00875668" w:rsidP="0034721E" w:rsidRDefault="00875668" w14:paraId="1A569154" w14:textId="6A2CFDEB">
      <w:pPr>
        <w:pStyle w:val="ListParagraph"/>
        <w:numPr>
          <w:ilvl w:val="0"/>
          <w:numId w:val="4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Cs/>
          <w:sz w:val="20"/>
          <w:szCs w:val="20"/>
          <w:lang w:val="en-GB" w:eastAsia="sv-SE"/>
        </w:rPr>
      </w:pP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The applicant must submit a </w:t>
      </w:r>
      <w:r w:rsidRPr="0034721E" w:rsidR="007D579F">
        <w:rPr>
          <w:rFonts w:ascii="Arial" w:hAnsi="Arial" w:eastAsia="Times New Roman" w:cs="Arial"/>
          <w:bCs/>
          <w:sz w:val="20"/>
          <w:szCs w:val="20"/>
          <w:lang w:val="en-GB" w:eastAsia="sv-SE"/>
        </w:rPr>
        <w:t>1–2-page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cover letter </w:t>
      </w:r>
      <w:r w:rsidR="00A155B5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detailing </w:t>
      </w:r>
      <w:r w:rsid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the 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training objective</w:t>
      </w:r>
      <w:r w:rsidR="00A155B5">
        <w:rPr>
          <w:rFonts w:ascii="Arial" w:hAnsi="Arial" w:eastAsia="Times New Roman" w:cs="Arial"/>
          <w:bCs/>
          <w:sz w:val="20"/>
          <w:szCs w:val="20"/>
          <w:lang w:val="en-GB" w:eastAsia="sv-SE"/>
        </w:rPr>
        <w:t>s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, explaining why the host institution was selected, and what would be the desired outcomes for the applicant’s career</w:t>
      </w:r>
      <w:r w:rsidR="0072505F">
        <w:rPr>
          <w:rFonts w:ascii="Arial" w:hAnsi="Arial" w:eastAsia="Times New Roman" w:cs="Arial"/>
          <w:bCs/>
          <w:sz w:val="20"/>
          <w:szCs w:val="20"/>
          <w:lang w:val="en-GB" w:eastAsia="sv-SE"/>
        </w:rPr>
        <w:t>.</w:t>
      </w:r>
    </w:p>
    <w:p w:rsidRPr="0034721E" w:rsidR="00875668" w:rsidP="0034721E" w:rsidRDefault="00875668" w14:paraId="0611FE7D" w14:textId="0E7F0834">
      <w:pPr>
        <w:pStyle w:val="ListParagraph"/>
        <w:numPr>
          <w:ilvl w:val="0"/>
          <w:numId w:val="4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Cs/>
          <w:sz w:val="20"/>
          <w:szCs w:val="20"/>
          <w:lang w:val="en-GB" w:eastAsia="sv-SE"/>
        </w:rPr>
      </w:pP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A support letter from the academic supervisor at </w:t>
      </w:r>
      <w:r w:rsidRPr="0034721E" w:rsid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the 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applicant’s home institut</w:t>
      </w:r>
      <w:r w:rsidRPr="0034721E" w:rsid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ion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, </w:t>
      </w:r>
      <w:r w:rsidRPr="0034721E" w:rsid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with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confirmation that the applicant’s current position will be secure upon </w:t>
      </w:r>
      <w:r w:rsid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their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return from the </w:t>
      </w:r>
      <w:r w:rsid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f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ellowship</w:t>
      </w:r>
      <w:r w:rsidRPr="0034721E" w:rsid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must be included in the application.</w:t>
      </w:r>
    </w:p>
    <w:p w:rsidRPr="0034721E" w:rsidR="00875668" w:rsidP="0034721E" w:rsidRDefault="0034721E" w14:paraId="7B5CB302" w14:textId="00F902E2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bCs/>
          <w:sz w:val="20"/>
          <w:szCs w:val="20"/>
          <w:lang w:val="en-GB" w:eastAsia="sv-SE"/>
        </w:rPr>
      </w:pP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A support letter 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>from the academic supervisor at the host institut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ion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confirming support for the applicant 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>and their training goals must be included in the application. The letter should confirm that the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</w:t>
      </w:r>
      <w:r w:rsidRPr="0034721E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host institution is able provide all facilities and arrangements </w:t>
      </w:r>
      <w:r w:rsidR="0072505F">
        <w:rPr>
          <w:rFonts w:ascii="Arial" w:hAnsi="Arial" w:eastAsia="Times New Roman" w:cs="Arial"/>
          <w:bCs/>
          <w:sz w:val="20"/>
          <w:szCs w:val="20"/>
          <w:lang w:val="en-GB" w:eastAsia="sv-SE"/>
        </w:rPr>
        <w:t>to ensure the success of fellowship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>.</w:t>
      </w:r>
    </w:p>
    <w:p w:rsidRPr="0034721E" w:rsidR="00875668" w:rsidP="0034721E" w:rsidRDefault="0034721E" w14:paraId="42A6D2EA" w14:textId="0D15230A">
      <w:pPr>
        <w:pStyle w:val="ListParagraph"/>
        <w:numPr>
          <w:ilvl w:val="0"/>
          <w:numId w:val="4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Cs/>
          <w:sz w:val="20"/>
          <w:szCs w:val="20"/>
          <w:lang w:val="en-GB" w:eastAsia="sv-SE"/>
        </w:rPr>
      </w:pP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>The applicant must commit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to return to work at their home institut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>ion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immediately after the 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>f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ellowship 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ends 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for at least 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>a period of six (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>6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>)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months</w:t>
      </w:r>
      <w:r w:rsidR="008C3939">
        <w:rPr>
          <w:rFonts w:ascii="Arial" w:hAnsi="Arial" w:eastAsia="Times New Roman" w:cs="Arial"/>
          <w:bCs/>
          <w:sz w:val="20"/>
          <w:szCs w:val="20"/>
          <w:lang w:val="en-GB" w:eastAsia="sv-SE"/>
        </w:rPr>
        <w:t>.</w:t>
      </w:r>
    </w:p>
    <w:p w:rsidRPr="0034721E" w:rsidR="00875668" w:rsidP="0034721E" w:rsidRDefault="0034721E" w14:paraId="423CB2B0" w14:textId="5ECD4EC7">
      <w:pPr>
        <w:pStyle w:val="ListParagraph"/>
        <w:numPr>
          <w:ilvl w:val="0"/>
          <w:numId w:val="4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Cs/>
          <w:sz w:val="20"/>
          <w:szCs w:val="20"/>
          <w:lang w:val="en-GB" w:eastAsia="sv-SE"/>
        </w:rPr>
      </w:pP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lastRenderedPageBreak/>
        <w:t>The f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ellowship must take place after the 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review and approval of the 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application </w:t>
      </w:r>
      <w:r>
        <w:rPr>
          <w:rFonts w:ascii="Arial" w:hAnsi="Arial" w:eastAsia="Times New Roman" w:cs="Arial"/>
          <w:bCs/>
          <w:sz w:val="20"/>
          <w:szCs w:val="20"/>
          <w:lang w:val="en-GB" w:eastAsia="sv-SE"/>
        </w:rPr>
        <w:t>by the EAHAD Research Grants Review Panel.</w:t>
      </w:r>
      <w:r w:rsidRPr="0034721E" w:rsidR="00875668">
        <w:rPr>
          <w:rFonts w:ascii="Arial" w:hAnsi="Arial" w:eastAsia="Times New Roman" w:cs="Arial"/>
          <w:bCs/>
          <w:sz w:val="20"/>
          <w:szCs w:val="20"/>
          <w:lang w:val="en-GB" w:eastAsia="sv-SE"/>
        </w:rPr>
        <w:t xml:space="preserve"> </w:t>
      </w:r>
    </w:p>
    <w:p w:rsidR="0034721E" w:rsidP="00875668" w:rsidRDefault="0034721E" w14:paraId="12DF6D93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</w:p>
    <w:p w:rsidRPr="00134C82" w:rsidR="0099131A" w:rsidP="186F1952" w:rsidRDefault="1A18889C" w14:paraId="7BB418B9" w14:textId="7C83526E">
      <w:pPr>
        <w:shd w:val="clear" w:color="auto" w:fill="FFFFFF" w:themeFill="background1"/>
        <w:spacing w:line="255" w:lineRule="atLeast"/>
        <w:jc w:val="both"/>
        <w:textAlignment w:val="baseline"/>
        <w:rPr>
          <w:rFonts w:ascii="Arial" w:hAnsi="Arial" w:eastAsia="Times New Roman" w:cs="Arial"/>
          <w:b w:val="1"/>
          <w:bCs w:val="1"/>
          <w:sz w:val="20"/>
          <w:szCs w:val="20"/>
          <w:lang w:val="en-GB" w:eastAsia="sv-SE"/>
        </w:rPr>
      </w:pPr>
      <w:r w:rsidRPr="7DFAFD1D" w:rsidR="7DFAFD1D">
        <w:rPr>
          <w:rFonts w:ascii="Arial" w:hAnsi="Arial" w:cs="Arial"/>
          <w:sz w:val="20"/>
          <w:szCs w:val="20"/>
          <w:lang w:val="en-GB"/>
        </w:rPr>
        <w:t xml:space="preserve">Applicants must </w:t>
      </w:r>
      <w:r w:rsidRPr="7DFAFD1D" w:rsidR="7DFAFD1D">
        <w:rPr>
          <w:rFonts w:ascii="Arial" w:hAnsi="Arial" w:cs="Arial"/>
          <w:sz w:val="20"/>
          <w:szCs w:val="20"/>
          <w:lang w:val="en-GB"/>
        </w:rPr>
        <w:t>submit</w:t>
      </w:r>
      <w:r w:rsidRPr="7DFAFD1D" w:rsidR="7DFAFD1D">
        <w:rPr>
          <w:rFonts w:ascii="Arial" w:hAnsi="Arial" w:cs="Arial"/>
          <w:sz w:val="20"/>
          <w:szCs w:val="20"/>
          <w:lang w:val="en-GB"/>
        </w:rPr>
        <w:t xml:space="preserve"> their complete application by </w:t>
      </w:r>
      <w:r w:rsidRPr="7DFAFD1D" w:rsidR="7DFAFD1D">
        <w:rPr>
          <w:rFonts w:ascii="Arial" w:hAnsi="Arial" w:cs="Arial"/>
          <w:b w:val="1"/>
          <w:bCs w:val="1"/>
          <w:sz w:val="20"/>
          <w:szCs w:val="20"/>
          <w:lang w:val="en-GB"/>
        </w:rPr>
        <w:t>27 March 2026</w:t>
      </w:r>
      <w:r w:rsidRPr="7DFAFD1D" w:rsidR="7DFAFD1D">
        <w:rPr>
          <w:rFonts w:ascii="Arial" w:hAnsi="Arial" w:cs="Arial"/>
          <w:sz w:val="20"/>
          <w:szCs w:val="20"/>
          <w:lang w:val="en-GB"/>
        </w:rPr>
        <w:t xml:space="preserve"> at 23:59 CET. The application should be </w:t>
      </w:r>
      <w:r w:rsidRPr="7DFAFD1D" w:rsidR="7DFAFD1D">
        <w:rPr>
          <w:rFonts w:ascii="Arial" w:hAnsi="Arial" w:cs="Arial"/>
          <w:sz w:val="20"/>
          <w:szCs w:val="20"/>
          <w:lang w:val="en-GB"/>
        </w:rPr>
        <w:t>submitted</w:t>
      </w:r>
      <w:r w:rsidRPr="7DFAFD1D" w:rsidR="7DFAFD1D">
        <w:rPr>
          <w:rFonts w:ascii="Arial" w:hAnsi="Arial" w:cs="Arial"/>
          <w:sz w:val="20"/>
          <w:szCs w:val="20"/>
          <w:lang w:val="en-GB"/>
        </w:rPr>
        <w:t xml:space="preserve"> in an email attachment to Noa </w:t>
      </w:r>
      <w:r w:rsidRPr="7DFAFD1D" w:rsidR="7DFAFD1D">
        <w:rPr>
          <w:rFonts w:ascii="Arial" w:hAnsi="Arial" w:cs="Arial"/>
          <w:sz w:val="20"/>
          <w:szCs w:val="20"/>
          <w:lang w:val="en-GB"/>
        </w:rPr>
        <w:t>Kabera</w:t>
      </w:r>
      <w:r w:rsidRPr="7DFAFD1D" w:rsidR="7DFAFD1D">
        <w:rPr>
          <w:rFonts w:ascii="Arial" w:hAnsi="Arial" w:cs="Arial"/>
          <w:sz w:val="20"/>
          <w:szCs w:val="20"/>
          <w:lang w:val="en-GB"/>
        </w:rPr>
        <w:t xml:space="preserve"> at </w:t>
      </w:r>
      <w:hyperlink r:id="R0283a66afb5b4e0b">
        <w:r w:rsidRPr="7DFAFD1D" w:rsidR="7DFAFD1D">
          <w:rPr>
            <w:rStyle w:val="Hyperlink"/>
            <w:rFonts w:ascii="Arial" w:hAnsi="Arial" w:cs="Arial"/>
            <w:sz w:val="20"/>
            <w:szCs w:val="20"/>
            <w:lang w:val="en-GB"/>
          </w:rPr>
          <w:t>noa.kabera@eahad.org</w:t>
        </w:r>
      </w:hyperlink>
      <w:r w:rsidRPr="7DFAFD1D" w:rsidR="7DFAFD1D">
        <w:rPr>
          <w:rFonts w:ascii="Arial" w:hAnsi="Arial" w:cs="Arial"/>
          <w:sz w:val="20"/>
          <w:szCs w:val="20"/>
          <w:lang w:val="en-GB"/>
        </w:rPr>
        <w:t xml:space="preserve"> with the words “EAHAD Training Fellow Grant Application” in the subject line.</w:t>
      </w:r>
    </w:p>
    <w:p w:rsidRPr="00134C82" w:rsidR="0099131A" w:rsidP="0099131A" w:rsidRDefault="0099131A" w14:paraId="47257887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="008C3939" w:rsidP="0099131A" w:rsidRDefault="000C7EE6" w14:paraId="2404EF08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134C82">
        <w:rPr>
          <w:rFonts w:ascii="Arial" w:hAnsi="Arial" w:cs="Arial"/>
          <w:b/>
          <w:sz w:val="20"/>
          <w:szCs w:val="20"/>
          <w:lang w:val="en-GB"/>
        </w:rPr>
        <w:t>EVALUATI</w:t>
      </w:r>
      <w:r w:rsidRPr="00134C82" w:rsidR="0099131A">
        <w:rPr>
          <w:rFonts w:ascii="Arial" w:hAnsi="Arial" w:cs="Arial"/>
          <w:b/>
          <w:sz w:val="20"/>
          <w:szCs w:val="20"/>
          <w:lang w:val="en-GB"/>
        </w:rPr>
        <w:t>ON PROCESS</w:t>
      </w:r>
    </w:p>
    <w:p w:rsidR="008C3939" w:rsidP="0099131A" w:rsidRDefault="008C3939" w14:paraId="41D1A5E6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Pr="00134C82" w:rsidR="0045324D" w:rsidP="0099131A" w:rsidRDefault="000C7EE6" w14:paraId="038DAEAF" w14:textId="3F5314B1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134C82">
        <w:rPr>
          <w:rFonts w:ascii="Arial" w:hAnsi="Arial" w:cs="Arial"/>
          <w:sz w:val="20"/>
          <w:szCs w:val="20"/>
          <w:lang w:val="en-GB"/>
        </w:rPr>
        <w:t xml:space="preserve">The EAHAD Research Grant </w:t>
      </w:r>
      <w:r w:rsidR="005D0876">
        <w:rPr>
          <w:rFonts w:ascii="Arial" w:hAnsi="Arial" w:cs="Arial"/>
          <w:sz w:val="20"/>
          <w:szCs w:val="20"/>
          <w:lang w:val="en-GB"/>
        </w:rPr>
        <w:t>Panel</w:t>
      </w:r>
      <w:r w:rsidRPr="00134C82">
        <w:rPr>
          <w:rFonts w:ascii="Arial" w:hAnsi="Arial" w:cs="Arial"/>
          <w:sz w:val="20"/>
          <w:szCs w:val="20"/>
          <w:lang w:val="en-GB"/>
        </w:rPr>
        <w:t xml:space="preserve"> will review all complete applications.</w:t>
      </w:r>
      <w:r w:rsidRPr="00134C82" w:rsidR="00B70181">
        <w:rPr>
          <w:rFonts w:ascii="Arial" w:hAnsi="Arial" w:cs="Arial"/>
          <w:sz w:val="20"/>
          <w:szCs w:val="20"/>
          <w:lang w:val="en-GB"/>
        </w:rPr>
        <w:t xml:space="preserve"> 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The EAHAD Research Grant </w:t>
      </w:r>
      <w:r w:rsidR="004B6974">
        <w:rPr>
          <w:rFonts w:ascii="Arial" w:hAnsi="Arial" w:cs="Arial"/>
          <w:sz w:val="20"/>
          <w:szCs w:val="20"/>
          <w:lang w:val="en-GB"/>
        </w:rPr>
        <w:t xml:space="preserve">Review </w:t>
      </w:r>
      <w:r w:rsidR="00DC1E86">
        <w:rPr>
          <w:rFonts w:ascii="Arial" w:hAnsi="Arial" w:cs="Arial"/>
          <w:sz w:val="20"/>
          <w:szCs w:val="20"/>
          <w:lang w:val="en-GB"/>
        </w:rPr>
        <w:t>Panel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 will make the final selection of </w:t>
      </w:r>
      <w:r w:rsidRPr="00134C82" w:rsidR="00FB7E77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34C82" w:rsidR="0045324D">
        <w:rPr>
          <w:rFonts w:ascii="Arial" w:hAnsi="Arial" w:cs="Arial"/>
          <w:sz w:val="20"/>
          <w:szCs w:val="20"/>
          <w:lang w:val="en-GB"/>
        </w:rPr>
        <w:t>grant recipient.</w:t>
      </w:r>
      <w:r w:rsidRPr="00134C82" w:rsidR="00332AAA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The grant </w:t>
      </w:r>
      <w:r w:rsidR="00DC1E86">
        <w:rPr>
          <w:rFonts w:ascii="Arial" w:hAnsi="Arial" w:cs="Arial"/>
          <w:sz w:val="20"/>
          <w:szCs w:val="20"/>
          <w:lang w:val="en-GB"/>
        </w:rPr>
        <w:t>panel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 reserves the right not to award </w:t>
      </w:r>
      <w:r w:rsidRPr="00134C82" w:rsidR="00FB7E77">
        <w:rPr>
          <w:rFonts w:ascii="Arial" w:hAnsi="Arial" w:cs="Arial"/>
          <w:sz w:val="20"/>
          <w:szCs w:val="20"/>
          <w:lang w:val="en-GB"/>
        </w:rPr>
        <w:t>the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 grant if, in their view, none of the applications meet the required standard. </w:t>
      </w:r>
    </w:p>
    <w:p w:rsidRPr="00134C82" w:rsidR="000C7EE6" w:rsidP="0099131A" w:rsidRDefault="000C7EE6" w14:paraId="6D7328AB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="008C3939" w:rsidP="0099131A" w:rsidRDefault="00656EDB" w14:paraId="780829DB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134C82">
        <w:rPr>
          <w:rFonts w:ascii="Arial" w:hAnsi="Arial" w:cs="Arial"/>
          <w:b/>
          <w:sz w:val="20"/>
          <w:szCs w:val="20"/>
          <w:lang w:val="en-GB"/>
        </w:rPr>
        <w:t>REPORTING REQUIREMENTS</w:t>
      </w:r>
    </w:p>
    <w:p w:rsidR="008C3939" w:rsidP="0099131A" w:rsidRDefault="008C3939" w14:paraId="21D2FBFD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="00861DD5" w:rsidP="0099131A" w:rsidRDefault="0099131A" w14:paraId="75EC11B1" w14:textId="6C3AAB85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134C82">
        <w:rPr>
          <w:rFonts w:ascii="Arial" w:hAnsi="Arial" w:cs="Arial"/>
          <w:sz w:val="20"/>
          <w:szCs w:val="20"/>
          <w:lang w:val="en-GB"/>
        </w:rPr>
        <w:t xml:space="preserve">A </w:t>
      </w:r>
      <w:r w:rsidR="0034721E">
        <w:rPr>
          <w:rFonts w:ascii="Arial" w:hAnsi="Arial" w:cs="Arial"/>
          <w:sz w:val="20"/>
          <w:szCs w:val="20"/>
          <w:lang w:val="en-GB"/>
        </w:rPr>
        <w:t>final</w:t>
      </w:r>
      <w:r w:rsidRPr="00134C82">
        <w:rPr>
          <w:rFonts w:ascii="Arial" w:hAnsi="Arial" w:cs="Arial"/>
          <w:sz w:val="20"/>
          <w:szCs w:val="20"/>
          <w:lang w:val="en-GB"/>
        </w:rPr>
        <w:t xml:space="preserve"> report and a financial report must be sent to EAHAD within 90 days following conclusion of the </w:t>
      </w:r>
      <w:r w:rsidR="0034721E">
        <w:rPr>
          <w:rFonts w:ascii="Arial" w:hAnsi="Arial" w:cs="Arial"/>
          <w:sz w:val="20"/>
          <w:szCs w:val="20"/>
          <w:lang w:val="en-GB"/>
        </w:rPr>
        <w:t>fellowship</w:t>
      </w:r>
      <w:r w:rsidRPr="00134C82">
        <w:rPr>
          <w:rFonts w:ascii="Arial" w:hAnsi="Arial" w:cs="Arial"/>
          <w:sz w:val="20"/>
          <w:szCs w:val="20"/>
          <w:lang w:val="en-GB"/>
        </w:rPr>
        <w:t xml:space="preserve">. </w:t>
      </w:r>
      <w:r w:rsidRPr="00134C82" w:rsidR="00C604DD">
        <w:rPr>
          <w:rFonts w:ascii="Arial" w:hAnsi="Arial" w:cs="Arial"/>
          <w:sz w:val="20"/>
          <w:szCs w:val="20"/>
          <w:lang w:val="en-GB"/>
        </w:rPr>
        <w:t xml:space="preserve">The grant </w:t>
      </w:r>
      <w:r w:rsidRPr="00134C82">
        <w:rPr>
          <w:rFonts w:ascii="Arial" w:hAnsi="Arial" w:cs="Arial"/>
          <w:sz w:val="20"/>
          <w:szCs w:val="20"/>
          <w:lang w:val="en-GB"/>
        </w:rPr>
        <w:t xml:space="preserve">recipient may be asked to present a progress report on their </w:t>
      </w:r>
      <w:r w:rsidR="0034721E">
        <w:rPr>
          <w:rFonts w:ascii="Arial" w:hAnsi="Arial" w:cs="Arial"/>
          <w:sz w:val="20"/>
          <w:szCs w:val="20"/>
          <w:lang w:val="en-GB"/>
        </w:rPr>
        <w:t>fellowship</w:t>
      </w:r>
      <w:r w:rsidRPr="00134C82">
        <w:rPr>
          <w:rFonts w:ascii="Arial" w:hAnsi="Arial" w:cs="Arial"/>
          <w:sz w:val="20"/>
          <w:szCs w:val="20"/>
          <w:lang w:val="en-GB"/>
        </w:rPr>
        <w:t xml:space="preserve"> at an EAHAD Congress. </w:t>
      </w:r>
      <w:r w:rsidRPr="00134C82" w:rsidR="00C604DD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34C82" w:rsidR="00656EDB">
        <w:rPr>
          <w:rFonts w:ascii="Arial" w:hAnsi="Arial" w:cs="Arial"/>
          <w:sz w:val="20"/>
          <w:szCs w:val="20"/>
          <w:lang w:val="en-GB"/>
        </w:rPr>
        <w:t xml:space="preserve">recipient must agree to acknowledge the support of the EAHAD </w:t>
      </w:r>
      <w:r w:rsidR="008C3939">
        <w:rPr>
          <w:rFonts w:ascii="Arial" w:hAnsi="Arial" w:cs="Arial"/>
          <w:sz w:val="20"/>
          <w:szCs w:val="20"/>
          <w:lang w:val="en-GB"/>
        </w:rPr>
        <w:t>Training Fellow Grant</w:t>
      </w:r>
      <w:r w:rsidRPr="00134C82" w:rsidR="00656EDB">
        <w:rPr>
          <w:rFonts w:ascii="Arial" w:hAnsi="Arial" w:cs="Arial"/>
          <w:sz w:val="20"/>
          <w:szCs w:val="20"/>
          <w:lang w:val="en-GB"/>
        </w:rPr>
        <w:t xml:space="preserve"> in all abstracts, publications, and oral presentations</w:t>
      </w:r>
      <w:r w:rsidRPr="00134C82" w:rsidR="00861DD5">
        <w:rPr>
          <w:rFonts w:ascii="Arial" w:hAnsi="Arial" w:cs="Arial"/>
          <w:sz w:val="20"/>
          <w:szCs w:val="20"/>
          <w:lang w:val="en-GB"/>
        </w:rPr>
        <w:t xml:space="preserve"> related to the funded </w:t>
      </w:r>
      <w:r w:rsidR="008C3939">
        <w:rPr>
          <w:rFonts w:ascii="Arial" w:hAnsi="Arial" w:cs="Arial"/>
          <w:sz w:val="20"/>
          <w:szCs w:val="20"/>
          <w:lang w:val="en-GB"/>
        </w:rPr>
        <w:t>fellowship</w:t>
      </w:r>
      <w:r w:rsidRPr="00134C82" w:rsidR="00861DD5">
        <w:rPr>
          <w:rFonts w:ascii="Arial" w:hAnsi="Arial" w:cs="Arial"/>
          <w:sz w:val="20"/>
          <w:szCs w:val="20"/>
          <w:lang w:val="en-GB"/>
        </w:rPr>
        <w:t>.</w:t>
      </w:r>
    </w:p>
    <w:p w:rsidR="008C3939" w:rsidP="0099131A" w:rsidRDefault="008C3939" w14:paraId="40DC0C45" w14:textId="54CF9A51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</w:p>
    <w:p w:rsidR="008C3939" w:rsidP="008C3939" w:rsidRDefault="008C3939" w14:paraId="25878370" w14:textId="42718921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8C3939">
        <w:rPr>
          <w:rFonts w:ascii="Arial" w:hAnsi="Arial" w:cs="Arial"/>
          <w:b/>
          <w:bCs/>
          <w:sz w:val="20"/>
          <w:szCs w:val="20"/>
          <w:lang w:val="en-GB"/>
        </w:rPr>
        <w:t>FUNDING</w:t>
      </w:r>
    </w:p>
    <w:p w:rsidRPr="008C3939" w:rsidR="008C3939" w:rsidP="008C3939" w:rsidRDefault="008C3939" w14:paraId="18A68823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</w:p>
    <w:p w:rsidRPr="008C3939" w:rsidR="008C3939" w:rsidP="008C3939" w:rsidRDefault="008C3939" w14:paraId="5ACA2957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8C3939">
        <w:rPr>
          <w:rFonts w:ascii="Arial" w:hAnsi="Arial" w:cs="Arial"/>
          <w:sz w:val="20"/>
          <w:szCs w:val="20"/>
          <w:lang w:val="en-GB"/>
        </w:rPr>
        <w:t>Economy/tourist class round-trip airfare for the applicant (only)</w:t>
      </w:r>
    </w:p>
    <w:p w:rsidRPr="008C3939" w:rsidR="008C3939" w:rsidP="008C3939" w:rsidRDefault="008C3939" w14:paraId="18A0DDA7" w14:textId="5E55E95A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8C3939">
        <w:rPr>
          <w:rFonts w:ascii="Arial" w:hAnsi="Arial" w:cs="Arial"/>
          <w:sz w:val="20"/>
          <w:szCs w:val="20"/>
          <w:lang w:val="en-GB"/>
        </w:rPr>
        <w:t>Stipend for living expenses at €750 per full calendar week</w:t>
      </w:r>
    </w:p>
    <w:p w:rsidRPr="00134C82" w:rsidR="008C3939" w:rsidP="008C3939" w:rsidRDefault="008C3939" w14:paraId="3B5FFACE" w14:textId="446C62BF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the fellowship ends before the agreed end date</w:t>
      </w:r>
      <w:r w:rsidRPr="008C3939">
        <w:rPr>
          <w:rFonts w:ascii="Arial" w:hAnsi="Arial" w:cs="Arial"/>
          <w:sz w:val="20"/>
          <w:szCs w:val="20"/>
          <w:lang w:val="en-GB"/>
        </w:rPr>
        <w:t xml:space="preserve">, the remaining unused </w:t>
      </w:r>
      <w:r>
        <w:rPr>
          <w:rFonts w:ascii="Arial" w:hAnsi="Arial" w:cs="Arial"/>
          <w:sz w:val="20"/>
          <w:szCs w:val="20"/>
          <w:lang w:val="en-GB"/>
        </w:rPr>
        <w:t>amount</w:t>
      </w:r>
      <w:r w:rsidRPr="008C3939">
        <w:rPr>
          <w:rFonts w:ascii="Arial" w:hAnsi="Arial" w:cs="Arial"/>
          <w:sz w:val="20"/>
          <w:szCs w:val="20"/>
          <w:lang w:val="en-GB"/>
        </w:rPr>
        <w:t xml:space="preserve"> must be returned </w:t>
      </w:r>
      <w:r>
        <w:rPr>
          <w:rFonts w:ascii="Arial" w:hAnsi="Arial" w:cs="Arial"/>
          <w:sz w:val="20"/>
          <w:szCs w:val="20"/>
          <w:lang w:val="en-GB"/>
        </w:rPr>
        <w:t xml:space="preserve">to EAHAD </w:t>
      </w:r>
      <w:r w:rsidRPr="008C3939">
        <w:rPr>
          <w:rFonts w:ascii="Arial" w:hAnsi="Arial" w:cs="Arial"/>
          <w:sz w:val="20"/>
          <w:szCs w:val="20"/>
          <w:lang w:val="en-GB"/>
        </w:rPr>
        <w:t>within one (1) month.</w:t>
      </w:r>
    </w:p>
    <w:p w:rsidRPr="00134C82" w:rsidR="0099131A" w:rsidP="0099131A" w:rsidRDefault="0099131A" w14:paraId="7C6FB0F4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Pr="00134C82" w:rsidR="00303EE8" w:rsidP="005100FB" w:rsidRDefault="00303EE8" w14:paraId="4DF689D2" w14:textId="77777777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Pr="00134C82" w:rsidR="00C604DD" w:rsidP="5FFC0E29" w:rsidRDefault="5FFC0E29" w14:paraId="5C8C9B92" w14:textId="082827B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 w:val="1"/>
          <w:bCs w:val="1"/>
          <w:sz w:val="20"/>
          <w:szCs w:val="20"/>
          <w:lang w:val="en-GB"/>
        </w:rPr>
      </w:pPr>
      <w:r w:rsidRPr="7DFAFD1D" w:rsidR="7DFAFD1D">
        <w:rPr>
          <w:rFonts w:ascii="Arial" w:hAnsi="Arial" w:cs="Arial"/>
          <w:b w:val="1"/>
          <w:bCs w:val="1"/>
          <w:sz w:val="20"/>
          <w:szCs w:val="20"/>
          <w:lang w:val="en-GB"/>
        </w:rPr>
        <w:t xml:space="preserve">For all enquiries, please contact: </w:t>
      </w:r>
      <w:hyperlink r:id="Rab079438a2234a78">
        <w:r w:rsidRPr="7DFAFD1D" w:rsidR="7DFAFD1D">
          <w:rPr>
            <w:rStyle w:val="Hyperlink"/>
            <w:rFonts w:ascii="Arial" w:hAnsi="Arial" w:cs="Arial"/>
            <w:b w:val="1"/>
            <w:bCs w:val="1"/>
            <w:sz w:val="20"/>
            <w:szCs w:val="20"/>
            <w:lang w:val="en-GB"/>
          </w:rPr>
          <w:t>noa.kabera</w:t>
        </w:r>
        <w:r w:rsidRPr="7DFAFD1D" w:rsidR="7DFAFD1D">
          <w:rPr>
            <w:rStyle w:val="Hyperlink"/>
            <w:rFonts w:ascii="Arial" w:hAnsi="Arial" w:cs="Arial"/>
            <w:b w:val="1"/>
            <w:bCs w:val="1"/>
            <w:sz w:val="20"/>
            <w:szCs w:val="20"/>
            <w:lang w:val="en-GB"/>
          </w:rPr>
          <w:t>@eahad.com</w:t>
        </w:r>
      </w:hyperlink>
    </w:p>
    <w:p w:rsidR="7DFAFD1D" w:rsidP="7DFAFD1D" w:rsidRDefault="7DFAFD1D" w14:paraId="0BA722D0" w14:textId="749B0BC1">
      <w:pPr>
        <w:widowControl w:val="0"/>
        <w:spacing w:after="240"/>
        <w:jc w:val="center"/>
        <w:rPr>
          <w:rFonts w:ascii="Arial" w:hAnsi="Arial" w:cs="Arial"/>
          <w:b w:val="1"/>
          <w:bCs w:val="1"/>
          <w:sz w:val="20"/>
          <w:szCs w:val="20"/>
          <w:lang w:val="en-GB"/>
        </w:rPr>
      </w:pPr>
    </w:p>
    <w:sectPr w:rsidRPr="00134C82" w:rsidR="00C604DD" w:rsidSect="00C45F3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 w:orient="portrait"/>
      <w:pgMar w:top="1440" w:right="1410" w:bottom="1440" w:left="1276" w:header="708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86A" w:rsidP="005444AA" w:rsidRDefault="001E086A" w14:paraId="44ACC301" w14:textId="77777777">
      <w:r>
        <w:separator/>
      </w:r>
    </w:p>
  </w:endnote>
  <w:endnote w:type="continuationSeparator" w:id="0">
    <w:p w:rsidR="001E086A" w:rsidP="005444AA" w:rsidRDefault="001E086A" w14:paraId="51A06C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 Alt One MT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reightSans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EE1" w:rsidP="007F6F0D" w:rsidRDefault="00D25EE1" w14:paraId="6C2EEF26" w14:textId="13405FF9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5C7">
      <w:rPr>
        <w:rStyle w:val="PageNumber"/>
        <w:noProof/>
      </w:rPr>
      <w:t>2</w:t>
    </w:r>
    <w:r>
      <w:rPr>
        <w:rStyle w:val="PageNumber"/>
      </w:rPr>
      <w:fldChar w:fldCharType="end"/>
    </w:r>
  </w:p>
  <w:p w:rsidR="00D25EE1" w:rsidP="007F6F0D" w:rsidRDefault="00D25EE1" w14:paraId="5F9963B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D5E" w:rsidP="00013D5E" w:rsidRDefault="00013D5E" w14:paraId="5AD5ADD1" w14:textId="77777777">
    <w:pPr>
      <w:pStyle w:val="Paragraphestandard"/>
      <w:jc w:val="center"/>
      <w:rPr>
        <w:rFonts w:ascii="Helvetica Neue" w:hAnsi="Helvetica Neue" w:eastAsia="Times New Roman" w:cs="FreightSansMedium"/>
        <w:sz w:val="16"/>
        <w:szCs w:val="16"/>
        <w:lang w:val="en-GB"/>
      </w:rPr>
    </w:pPr>
    <w:r w:rsidRPr="00861DD5">
      <w:rPr>
        <w:rFonts w:ascii="Helvetica-Light" w:hAnsi="Helvetica-Light" w:cs="Helvetica-Light"/>
        <w:sz w:val="16"/>
        <w:szCs w:val="16"/>
        <w:lang w:val="en-GB"/>
      </w:rPr>
      <w:t xml:space="preserve">European Association for Haemophilia and Allied Disorders </w:t>
    </w:r>
    <w:r w:rsidRPr="00BA1108">
      <w:rPr>
        <w:rFonts w:ascii="Helvetica-Light" w:hAnsi="Helvetica-Light" w:cs="Helvetica-Light"/>
        <w:sz w:val="16"/>
        <w:szCs w:val="16"/>
        <w:lang w:val="en-GB"/>
      </w:rPr>
      <w:t>AISBL</w:t>
    </w:r>
  </w:p>
  <w:p w:rsidRPr="00013D5E" w:rsidR="00D25EE1" w:rsidP="00013D5E" w:rsidRDefault="00013D5E" w14:paraId="12A7B481" w14:textId="2DD94798">
    <w:pPr>
      <w:pStyle w:val="Paragraphestandard"/>
      <w:jc w:val="center"/>
      <w:rPr>
        <w:rFonts w:ascii="Helvetica-Light" w:hAnsi="Helvetica-Light" w:cs="Helvetica-Light"/>
        <w:sz w:val="16"/>
        <w:szCs w:val="16"/>
        <w:lang w:val="en-GB"/>
      </w:rPr>
    </w:pPr>
    <w:r w:rsidRPr="00BA1108">
      <w:rPr>
        <w:rFonts w:ascii="Helvetica-Light" w:hAnsi="Helvetica-Light" w:cs="Helvetica-Light"/>
        <w:sz w:val="16"/>
        <w:szCs w:val="16"/>
        <w:lang w:val="en-GB"/>
      </w:rPr>
      <w:t>Registered Number (</w:t>
    </w:r>
    <w:r>
      <w:rPr>
        <w:rFonts w:ascii="Helvetica-Light" w:hAnsi="Helvetica-Light" w:cs="Helvetica-Light"/>
        <w:sz w:val="16"/>
        <w:szCs w:val="16"/>
        <w:lang w:val="en-GB"/>
      </w:rPr>
      <w:t>BE</w:t>
    </w:r>
    <w:r w:rsidRPr="00BA1108">
      <w:rPr>
        <w:rFonts w:ascii="Helvetica-Light" w:hAnsi="Helvetica-Light" w:cs="Helvetica-Light"/>
        <w:sz w:val="16"/>
        <w:szCs w:val="16"/>
        <w:lang w:val="en-GB"/>
      </w:rPr>
      <w:t>): 0718.594.509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EE1" w:rsidP="00BA1108" w:rsidRDefault="00D25EE1" w14:paraId="7E21A5F7" w14:textId="499064E8">
    <w:pPr>
      <w:pStyle w:val="Paragraphestandard"/>
      <w:jc w:val="center"/>
      <w:rPr>
        <w:rFonts w:ascii="Helvetica Neue" w:hAnsi="Helvetica Neue" w:eastAsia="Times New Roman" w:cs="FreightSansMedium"/>
        <w:sz w:val="16"/>
        <w:szCs w:val="16"/>
        <w:lang w:val="en-GB"/>
      </w:rPr>
    </w:pPr>
    <w:r w:rsidRPr="00861DD5">
      <w:rPr>
        <w:rFonts w:ascii="Helvetica-Light" w:hAnsi="Helvetica-Light" w:cs="Helvetica-Light"/>
        <w:sz w:val="16"/>
        <w:szCs w:val="16"/>
        <w:lang w:val="en-GB"/>
      </w:rPr>
      <w:t xml:space="preserve">European Association for Haemophilia and Allied Disorders </w:t>
    </w:r>
    <w:r w:rsidRPr="00BA1108">
      <w:rPr>
        <w:rFonts w:ascii="Helvetica-Light" w:hAnsi="Helvetica-Light" w:cs="Helvetica-Light"/>
        <w:sz w:val="16"/>
        <w:szCs w:val="16"/>
        <w:lang w:val="en-GB"/>
      </w:rPr>
      <w:t>AISBL</w:t>
    </w:r>
  </w:p>
  <w:p w:rsidRPr="00861DD5" w:rsidR="00D25EE1" w:rsidP="00013D5E" w:rsidRDefault="00D25EE1" w14:paraId="0DE94606" w14:textId="4BD8518D">
    <w:pPr>
      <w:pStyle w:val="Paragraphestandard"/>
      <w:jc w:val="center"/>
      <w:rPr>
        <w:rFonts w:ascii="Helvetica-Light" w:hAnsi="Helvetica-Light" w:cs="Helvetica-Light"/>
        <w:sz w:val="16"/>
        <w:szCs w:val="16"/>
        <w:lang w:val="en-GB"/>
      </w:rPr>
    </w:pPr>
    <w:r w:rsidRPr="00BA1108">
      <w:rPr>
        <w:rFonts w:ascii="Helvetica-Light" w:hAnsi="Helvetica-Light" w:cs="Helvetica-Light"/>
        <w:sz w:val="16"/>
        <w:szCs w:val="16"/>
        <w:lang w:val="en-GB"/>
      </w:rPr>
      <w:t>Registered Number (</w:t>
    </w:r>
    <w:r>
      <w:rPr>
        <w:rFonts w:ascii="Helvetica-Light" w:hAnsi="Helvetica-Light" w:cs="Helvetica-Light"/>
        <w:sz w:val="16"/>
        <w:szCs w:val="16"/>
        <w:lang w:val="en-GB"/>
      </w:rPr>
      <w:t>BE</w:t>
    </w:r>
    <w:r w:rsidRPr="00BA1108">
      <w:rPr>
        <w:rFonts w:ascii="Helvetica-Light" w:hAnsi="Helvetica-Light" w:cs="Helvetica-Light"/>
        <w:sz w:val="16"/>
        <w:szCs w:val="16"/>
        <w:lang w:val="en-GB"/>
      </w:rPr>
      <w:t>): 0718.594.509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86A" w:rsidP="005444AA" w:rsidRDefault="001E086A" w14:paraId="6FE25258" w14:textId="77777777">
      <w:r>
        <w:separator/>
      </w:r>
    </w:p>
  </w:footnote>
  <w:footnote w:type="continuationSeparator" w:id="0">
    <w:p w:rsidR="001E086A" w:rsidP="005444AA" w:rsidRDefault="001E086A" w14:paraId="701C27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186F1952" w:rsidTr="186F1952" w14:paraId="6048489B" w14:textId="77777777">
      <w:trPr>
        <w:trHeight w:val="300"/>
      </w:trPr>
      <w:tc>
        <w:tcPr>
          <w:tcW w:w="3070" w:type="dxa"/>
        </w:tcPr>
        <w:p w:rsidR="186F1952" w:rsidP="186F1952" w:rsidRDefault="186F1952" w14:paraId="3465E7A6" w14:textId="5FEE8117">
          <w:pPr>
            <w:pStyle w:val="Header"/>
            <w:ind w:left="-115"/>
          </w:pPr>
        </w:p>
      </w:tc>
      <w:tc>
        <w:tcPr>
          <w:tcW w:w="3070" w:type="dxa"/>
        </w:tcPr>
        <w:p w:rsidR="186F1952" w:rsidP="186F1952" w:rsidRDefault="186F1952" w14:paraId="438C986E" w14:textId="63F9C816">
          <w:pPr>
            <w:pStyle w:val="Header"/>
            <w:jc w:val="center"/>
          </w:pPr>
        </w:p>
      </w:tc>
      <w:tc>
        <w:tcPr>
          <w:tcW w:w="3070" w:type="dxa"/>
        </w:tcPr>
        <w:p w:rsidR="186F1952" w:rsidP="186F1952" w:rsidRDefault="186F1952" w14:paraId="2188D52A" w14:textId="133F0BC9">
          <w:pPr>
            <w:pStyle w:val="Header"/>
            <w:ind w:right="-115"/>
            <w:jc w:val="right"/>
          </w:pPr>
        </w:p>
      </w:tc>
    </w:tr>
  </w:tbl>
  <w:p w:rsidR="186F1952" w:rsidP="186F1952" w:rsidRDefault="186F1952" w14:paraId="2EE7DF8A" w14:textId="2C7D5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34C82" w:rsidR="00D25EE1" w:rsidP="0099131A" w:rsidRDefault="00D25EE1" w14:paraId="7ACA5CC3" w14:textId="56F75E9F">
    <w:pPr>
      <w:jc w:val="right"/>
      <w:rPr>
        <w:rFonts w:ascii="Arial" w:hAnsi="Arial" w:cs="Arial"/>
        <w:b/>
        <w:sz w:val="28"/>
        <w:szCs w:val="28"/>
      </w:rPr>
    </w:pPr>
    <w:r w:rsidRPr="00134C8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54EFEFB3" wp14:editId="1ADB75CA">
          <wp:simplePos x="0" y="0"/>
          <wp:positionH relativeFrom="column">
            <wp:posOffset>-495300</wp:posOffset>
          </wp:positionH>
          <wp:positionV relativeFrom="paragraph">
            <wp:posOffset>-45720</wp:posOffset>
          </wp:positionV>
          <wp:extent cx="2496185" cy="6940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C82">
      <w:rPr>
        <w:rFonts w:ascii="Arial" w:hAnsi="Arial" w:cs="Arial"/>
        <w:b/>
        <w:sz w:val="28"/>
        <w:szCs w:val="28"/>
      </w:rPr>
      <w:t xml:space="preserve">EAHAD </w:t>
    </w:r>
    <w:r w:rsidR="00BA5513">
      <w:rPr>
        <w:rFonts w:ascii="Arial" w:hAnsi="Arial" w:cs="Arial"/>
        <w:b/>
        <w:sz w:val="28"/>
        <w:szCs w:val="28"/>
      </w:rPr>
      <w:t>Training Fellow</w:t>
    </w:r>
    <w:r w:rsidRPr="00134C82">
      <w:rPr>
        <w:rFonts w:ascii="Arial" w:hAnsi="Arial" w:cs="Arial"/>
        <w:b/>
        <w:sz w:val="28"/>
        <w:szCs w:val="28"/>
      </w:rPr>
      <w:t xml:space="preserve"> </w:t>
    </w:r>
    <w:r w:rsidR="00BA5513">
      <w:rPr>
        <w:rFonts w:ascii="Arial" w:hAnsi="Arial" w:cs="Arial"/>
        <w:b/>
        <w:sz w:val="28"/>
        <w:szCs w:val="28"/>
      </w:rPr>
      <w:t>Grants</w:t>
    </w:r>
  </w:p>
  <w:p w:rsidRPr="00134C82" w:rsidR="00D25EE1" w:rsidP="00C324AC" w:rsidRDefault="00D25EE1" w14:paraId="4055A3C5" w14:textId="77777777">
    <w:pPr>
      <w:jc w:val="right"/>
      <w:rPr>
        <w:rFonts w:ascii="Arial" w:hAnsi="Arial" w:cs="Arial"/>
        <w:b/>
        <w:color w:val="C0504D"/>
        <w:sz w:val="22"/>
        <w:szCs w:val="22"/>
      </w:rPr>
    </w:pPr>
    <w:r w:rsidRPr="00134C82">
      <w:rPr>
        <w:rFonts w:ascii="Arial" w:hAnsi="Arial" w:cs="Arial"/>
        <w:b/>
        <w:color w:val="C0504D"/>
        <w:sz w:val="22"/>
        <w:szCs w:val="22"/>
      </w:rPr>
      <w:t>Deadline for Receipt of Applications:</w:t>
    </w:r>
  </w:p>
  <w:p w:rsidRPr="00134C82" w:rsidR="00D25EE1" w:rsidP="186F1952" w:rsidRDefault="1A18889C" w14:paraId="1B79F91D" w14:textId="3B58DAD7">
    <w:pPr>
      <w:jc w:val="right"/>
      <w:rPr>
        <w:rFonts w:ascii="Arial" w:hAnsi="Arial" w:cs="Arial"/>
        <w:b w:val="1"/>
        <w:bCs w:val="1"/>
        <w:color w:val="C0504D"/>
        <w:sz w:val="22"/>
        <w:szCs w:val="22"/>
      </w:rPr>
    </w:pPr>
    <w:r w:rsidRPr="677A19A1" w:rsidR="677A19A1">
      <w:rPr>
        <w:rFonts w:ascii="Arial" w:hAnsi="Arial" w:cs="Arial"/>
        <w:b w:val="1"/>
        <w:bCs w:val="1"/>
        <w:color w:val="C0504D"/>
        <w:sz w:val="22"/>
        <w:szCs w:val="22"/>
      </w:rPr>
      <w:t>27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0E7"/>
    <w:multiLevelType w:val="hybridMultilevel"/>
    <w:tmpl w:val="95A0AC78"/>
    <w:lvl w:ilvl="0" w:tplc="6D9C7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746157"/>
    <w:multiLevelType w:val="hybridMultilevel"/>
    <w:tmpl w:val="48F8E2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4E081F"/>
    <w:multiLevelType w:val="hybridMultilevel"/>
    <w:tmpl w:val="7FF42002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3" w15:restartNumberingAfterBreak="0">
    <w:nsid w:val="5A4557BD"/>
    <w:multiLevelType w:val="hybridMultilevel"/>
    <w:tmpl w:val="5388F5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8670867">
    <w:abstractNumId w:val="0"/>
  </w:num>
  <w:num w:numId="2" w16cid:durableId="591204756">
    <w:abstractNumId w:val="2"/>
  </w:num>
  <w:num w:numId="3" w16cid:durableId="1656108444">
    <w:abstractNumId w:val="3"/>
  </w:num>
  <w:num w:numId="4" w16cid:durableId="164176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78"/>
    <w:rsid w:val="00000BE4"/>
    <w:rsid w:val="00013D5E"/>
    <w:rsid w:val="00044C0E"/>
    <w:rsid w:val="000A791E"/>
    <w:rsid w:val="000C322E"/>
    <w:rsid w:val="000C33D9"/>
    <w:rsid w:val="000C361D"/>
    <w:rsid w:val="000C7EE6"/>
    <w:rsid w:val="000D1814"/>
    <w:rsid w:val="000F5481"/>
    <w:rsid w:val="00104E57"/>
    <w:rsid w:val="001061BE"/>
    <w:rsid w:val="00106543"/>
    <w:rsid w:val="00125BE8"/>
    <w:rsid w:val="00134C82"/>
    <w:rsid w:val="00140395"/>
    <w:rsid w:val="00143E44"/>
    <w:rsid w:val="001460A3"/>
    <w:rsid w:val="0016159D"/>
    <w:rsid w:val="00172D80"/>
    <w:rsid w:val="00181D3F"/>
    <w:rsid w:val="001A4A9C"/>
    <w:rsid w:val="001C7762"/>
    <w:rsid w:val="001E086A"/>
    <w:rsid w:val="001E0942"/>
    <w:rsid w:val="002147DD"/>
    <w:rsid w:val="00217087"/>
    <w:rsid w:val="002232D4"/>
    <w:rsid w:val="00223C6C"/>
    <w:rsid w:val="00234A32"/>
    <w:rsid w:val="00263EA2"/>
    <w:rsid w:val="0029072B"/>
    <w:rsid w:val="00290D08"/>
    <w:rsid w:val="00292789"/>
    <w:rsid w:val="002D5178"/>
    <w:rsid w:val="002E01B9"/>
    <w:rsid w:val="002E6152"/>
    <w:rsid w:val="002E693B"/>
    <w:rsid w:val="00303EE8"/>
    <w:rsid w:val="00304968"/>
    <w:rsid w:val="00304AC2"/>
    <w:rsid w:val="00332AAA"/>
    <w:rsid w:val="00341ADA"/>
    <w:rsid w:val="0034721E"/>
    <w:rsid w:val="00364A4D"/>
    <w:rsid w:val="00370E56"/>
    <w:rsid w:val="003779C4"/>
    <w:rsid w:val="00383A10"/>
    <w:rsid w:val="003A3B2E"/>
    <w:rsid w:val="003B39ED"/>
    <w:rsid w:val="003B785D"/>
    <w:rsid w:val="003C5AC1"/>
    <w:rsid w:val="003D13CF"/>
    <w:rsid w:val="003F0C97"/>
    <w:rsid w:val="004118B3"/>
    <w:rsid w:val="00411ED2"/>
    <w:rsid w:val="004500F7"/>
    <w:rsid w:val="004502A6"/>
    <w:rsid w:val="0045324D"/>
    <w:rsid w:val="00470D97"/>
    <w:rsid w:val="004A0266"/>
    <w:rsid w:val="004A2876"/>
    <w:rsid w:val="004B6974"/>
    <w:rsid w:val="004C0660"/>
    <w:rsid w:val="005100FB"/>
    <w:rsid w:val="00526B5D"/>
    <w:rsid w:val="005443CC"/>
    <w:rsid w:val="005444AA"/>
    <w:rsid w:val="00544BE3"/>
    <w:rsid w:val="00571B9A"/>
    <w:rsid w:val="0057691F"/>
    <w:rsid w:val="005A25D4"/>
    <w:rsid w:val="005A3ECD"/>
    <w:rsid w:val="005B37BC"/>
    <w:rsid w:val="005B45DB"/>
    <w:rsid w:val="005B6D6A"/>
    <w:rsid w:val="005C2569"/>
    <w:rsid w:val="005D0876"/>
    <w:rsid w:val="005D5986"/>
    <w:rsid w:val="0061103E"/>
    <w:rsid w:val="006135D4"/>
    <w:rsid w:val="00615C45"/>
    <w:rsid w:val="006235F9"/>
    <w:rsid w:val="00634AF5"/>
    <w:rsid w:val="00656EDB"/>
    <w:rsid w:val="00700546"/>
    <w:rsid w:val="00713150"/>
    <w:rsid w:val="00716C2A"/>
    <w:rsid w:val="0072505F"/>
    <w:rsid w:val="0073671D"/>
    <w:rsid w:val="0074021B"/>
    <w:rsid w:val="00743485"/>
    <w:rsid w:val="0074364D"/>
    <w:rsid w:val="0076692D"/>
    <w:rsid w:val="00773E9E"/>
    <w:rsid w:val="007A34FE"/>
    <w:rsid w:val="007A6BF5"/>
    <w:rsid w:val="007D0037"/>
    <w:rsid w:val="007D579F"/>
    <w:rsid w:val="007F6F0D"/>
    <w:rsid w:val="00830777"/>
    <w:rsid w:val="00831479"/>
    <w:rsid w:val="00844582"/>
    <w:rsid w:val="00861DD5"/>
    <w:rsid w:val="00864214"/>
    <w:rsid w:val="0086791D"/>
    <w:rsid w:val="00875668"/>
    <w:rsid w:val="008C3939"/>
    <w:rsid w:val="008F4866"/>
    <w:rsid w:val="009178DF"/>
    <w:rsid w:val="00922A3D"/>
    <w:rsid w:val="00924E20"/>
    <w:rsid w:val="00927C98"/>
    <w:rsid w:val="00951280"/>
    <w:rsid w:val="0095722E"/>
    <w:rsid w:val="0099131A"/>
    <w:rsid w:val="009A7BCF"/>
    <w:rsid w:val="009B081C"/>
    <w:rsid w:val="009D2C9F"/>
    <w:rsid w:val="009F1F2C"/>
    <w:rsid w:val="00A045C7"/>
    <w:rsid w:val="00A11B04"/>
    <w:rsid w:val="00A155B5"/>
    <w:rsid w:val="00A17926"/>
    <w:rsid w:val="00A2123C"/>
    <w:rsid w:val="00A54B03"/>
    <w:rsid w:val="00A57896"/>
    <w:rsid w:val="00A81AA5"/>
    <w:rsid w:val="00AA2F51"/>
    <w:rsid w:val="00AF4BC4"/>
    <w:rsid w:val="00B04AF4"/>
    <w:rsid w:val="00B33FD6"/>
    <w:rsid w:val="00B53C11"/>
    <w:rsid w:val="00B54808"/>
    <w:rsid w:val="00B62933"/>
    <w:rsid w:val="00B70181"/>
    <w:rsid w:val="00B762E0"/>
    <w:rsid w:val="00B938B3"/>
    <w:rsid w:val="00BA1108"/>
    <w:rsid w:val="00BA5513"/>
    <w:rsid w:val="00BA7476"/>
    <w:rsid w:val="00BB42D9"/>
    <w:rsid w:val="00BB6C2A"/>
    <w:rsid w:val="00BC12BB"/>
    <w:rsid w:val="00BC455A"/>
    <w:rsid w:val="00BD6567"/>
    <w:rsid w:val="00BF2F5F"/>
    <w:rsid w:val="00C324AC"/>
    <w:rsid w:val="00C45F35"/>
    <w:rsid w:val="00C55E02"/>
    <w:rsid w:val="00C604DD"/>
    <w:rsid w:val="00C64E7E"/>
    <w:rsid w:val="00C904DF"/>
    <w:rsid w:val="00CA11A1"/>
    <w:rsid w:val="00CB17EC"/>
    <w:rsid w:val="00CC6B65"/>
    <w:rsid w:val="00CE6427"/>
    <w:rsid w:val="00CF3F7B"/>
    <w:rsid w:val="00D25EE1"/>
    <w:rsid w:val="00D558B6"/>
    <w:rsid w:val="00D62358"/>
    <w:rsid w:val="00D754DF"/>
    <w:rsid w:val="00D832D0"/>
    <w:rsid w:val="00DA39AF"/>
    <w:rsid w:val="00DA4985"/>
    <w:rsid w:val="00DB1F75"/>
    <w:rsid w:val="00DC1E86"/>
    <w:rsid w:val="00E16EF1"/>
    <w:rsid w:val="00E34A0C"/>
    <w:rsid w:val="00E51802"/>
    <w:rsid w:val="00E74690"/>
    <w:rsid w:val="00EA10CD"/>
    <w:rsid w:val="00EA2497"/>
    <w:rsid w:val="00EC3DFF"/>
    <w:rsid w:val="00EF05CD"/>
    <w:rsid w:val="00F22E99"/>
    <w:rsid w:val="00F3337C"/>
    <w:rsid w:val="00F35686"/>
    <w:rsid w:val="00FA68CB"/>
    <w:rsid w:val="00FB03B3"/>
    <w:rsid w:val="00FB7E77"/>
    <w:rsid w:val="00FC24CD"/>
    <w:rsid w:val="00FC3066"/>
    <w:rsid w:val="00FC6AAB"/>
    <w:rsid w:val="0AED1543"/>
    <w:rsid w:val="186F1952"/>
    <w:rsid w:val="1A18889C"/>
    <w:rsid w:val="5FFC0E29"/>
    <w:rsid w:val="677A19A1"/>
    <w:rsid w:val="7859965E"/>
    <w:rsid w:val="7DFAF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28A8717"/>
  <w14:defaultImageDpi w14:val="300"/>
  <w15:docId w15:val="{2F739C12-7C2B-480E-8508-4DDC887B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3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0E56"/>
    <w:pPr>
      <w:keepNext/>
      <w:widowControl w:val="0"/>
      <w:spacing w:before="240" w:after="60"/>
      <w:outlineLvl w:val="0"/>
    </w:pPr>
    <w:rPr>
      <w:rFonts w:ascii="Arial" w:hAnsi="Arial" w:eastAsia="Times New Roman" w:cs="Arial"/>
      <w:b/>
      <w:bCs/>
      <w:snapToGrid w:val="0"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E99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22E9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AA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44AA"/>
  </w:style>
  <w:style w:type="paragraph" w:styleId="Footer">
    <w:name w:val="footer"/>
    <w:basedOn w:val="Normal"/>
    <w:link w:val="FooterChar"/>
    <w:unhideWhenUsed/>
    <w:rsid w:val="005444AA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44AA"/>
  </w:style>
  <w:style w:type="paragraph" w:styleId="Paragraphestandard" w:customStyle="1">
    <w:name w:val="[Paragraphe standard]"/>
    <w:basedOn w:val="Normal"/>
    <w:uiPriority w:val="99"/>
    <w:rsid w:val="005444A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Normail" w:customStyle="1">
    <w:name w:val="Normail"/>
    <w:basedOn w:val="PlainText"/>
    <w:rsid w:val="000C322E"/>
    <w:pPr>
      <w:jc w:val="both"/>
    </w:pPr>
    <w:rPr>
      <w:rFonts w:ascii="AGaramond" w:hAnsi="AGaramond" w:eastAsia="Times New Roman"/>
      <w:noProof/>
      <w:sz w:val="20"/>
      <w:szCs w:val="20"/>
      <w:lang w:val="en-GB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22E"/>
    <w:rPr>
      <w:rFonts w:ascii="Courier" w:hAnsi="Courier"/>
      <w:sz w:val="21"/>
      <w:szCs w:val="21"/>
    </w:rPr>
  </w:style>
  <w:style w:type="character" w:styleId="PlainTextChar" w:customStyle="1">
    <w:name w:val="Plain Text Char"/>
    <w:link w:val="PlainText"/>
    <w:uiPriority w:val="99"/>
    <w:semiHidden/>
    <w:rsid w:val="000C322E"/>
    <w:rPr>
      <w:rFonts w:ascii="Courier" w:hAnsi="Courier"/>
      <w:sz w:val="21"/>
      <w:szCs w:val="21"/>
      <w:lang w:val="en-US"/>
    </w:rPr>
  </w:style>
  <w:style w:type="paragraph" w:styleId="BodyText2">
    <w:name w:val="Body Text 2"/>
    <w:basedOn w:val="Normal"/>
    <w:link w:val="BodyText2Char"/>
    <w:semiHidden/>
    <w:rsid w:val="000C322E"/>
    <w:pPr>
      <w:jc w:val="both"/>
    </w:pPr>
    <w:rPr>
      <w:rFonts w:ascii="Gill Alt One MT Light" w:hAnsi="Gill Alt One MT Light" w:eastAsia="Times New Roman"/>
      <w:b/>
      <w:bCs/>
      <w:noProof/>
      <w:sz w:val="20"/>
      <w:szCs w:val="20"/>
      <w:lang w:val="en-GB" w:eastAsia="zh-CN"/>
    </w:rPr>
  </w:style>
  <w:style w:type="character" w:styleId="BodyText2Char" w:customStyle="1">
    <w:name w:val="Body Text 2 Char"/>
    <w:link w:val="BodyText2"/>
    <w:semiHidden/>
    <w:rsid w:val="000C322E"/>
    <w:rPr>
      <w:rFonts w:ascii="Gill Alt One MT Light" w:hAnsi="Gill Alt One MT Light" w:eastAsia="Times New Roman" w:cs="Times New Roman"/>
      <w:b/>
      <w:bCs/>
      <w:noProof/>
      <w:sz w:val="20"/>
      <w:szCs w:val="20"/>
      <w:lang w:eastAsia="zh-CN"/>
    </w:rPr>
  </w:style>
  <w:style w:type="table" w:styleId="MediumGrid2-Accent2">
    <w:name w:val="Medium Grid 2 Accent 2"/>
    <w:basedOn w:val="TableNormal"/>
    <w:uiPriority w:val="73"/>
    <w:rsid w:val="0076692D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PlainTable11" w:customStyle="1">
    <w:name w:val="Plain Table 11"/>
    <w:basedOn w:val="TableNormal"/>
    <w:uiPriority w:val="72"/>
    <w:rsid w:val="0076692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MediumGrid1-Accent6">
    <w:name w:val="Medium Grid 1 Accent 6"/>
    <w:basedOn w:val="TableNormal"/>
    <w:uiPriority w:val="72"/>
    <w:rsid w:val="0076692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Bibliography1" w:customStyle="1">
    <w:name w:val="Bibliography1"/>
    <w:basedOn w:val="TableNormal"/>
    <w:uiPriority w:val="70"/>
    <w:rsid w:val="0076692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Revision1" w:customStyle="1">
    <w:name w:val="Revision1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2">
    <w:name w:val="Medium List 2 Accent 2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C4C74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3">
    <w:name w:val="Medium List 2 Accent 3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772C2A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4">
    <w:name w:val="Medium List 2 Accent 4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5E7530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List2-Accent5">
    <w:name w:val="Medium List 2 Accent 5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ghtList-Accent6">
    <w:name w:val="Light List Accent 6"/>
    <w:basedOn w:val="TableNormal"/>
    <w:uiPriority w:val="66"/>
    <w:rsid w:val="0076692D"/>
    <w:rPr>
      <w:rFonts w:ascii="Calibri" w:hAnsi="Calibri" w:eastAsia="MS Gothic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4"/>
    <w:rsid w:val="0076692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Proposaltext" w:customStyle="1">
    <w:name w:val="Proposal text"/>
    <w:basedOn w:val="Normal"/>
    <w:rsid w:val="00700546"/>
    <w:pPr>
      <w:widowControl w:val="0"/>
      <w:snapToGrid w:val="0"/>
      <w:spacing w:before="20" w:after="20"/>
    </w:pPr>
    <w:rPr>
      <w:rFonts w:ascii="Arial" w:hAnsi="Arial" w:eastAsia="SimSun"/>
      <w:snapToGrid w:val="0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00546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700546"/>
    <w:rPr>
      <w:sz w:val="24"/>
      <w:szCs w:val="24"/>
      <w:lang w:val="en-US"/>
    </w:rPr>
  </w:style>
  <w:style w:type="character" w:styleId="Hyperlink">
    <w:name w:val="Hyperlink"/>
    <w:semiHidden/>
    <w:rsid w:val="00303EE8"/>
    <w:rPr>
      <w:color w:val="0000FF"/>
      <w:u w:val="single"/>
    </w:rPr>
  </w:style>
  <w:style w:type="table" w:styleId="TableGrid">
    <w:name w:val="Table Grid"/>
    <w:basedOn w:val="TableNormal"/>
    <w:uiPriority w:val="59"/>
    <w:rsid w:val="006135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List2-Accent1">
    <w:name w:val="Medium List 2 Accent 1"/>
    <w:basedOn w:val="TableNormal"/>
    <w:uiPriority w:val="61"/>
    <w:rsid w:val="006135D4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styleId="Heading1Char" w:customStyle="1">
    <w:name w:val="Heading 1 Char"/>
    <w:link w:val="Heading1"/>
    <w:rsid w:val="00370E56"/>
    <w:rPr>
      <w:rFonts w:ascii="Arial" w:hAnsi="Arial" w:eastAsia="Times New Roman" w:cs="Arial"/>
      <w:b/>
      <w:bCs/>
      <w:snapToGrid w:val="0"/>
      <w:kern w:val="32"/>
      <w:sz w:val="32"/>
      <w:szCs w:val="32"/>
      <w:lang w:val="en-US"/>
    </w:rPr>
  </w:style>
  <w:style w:type="character" w:styleId="PageNumber">
    <w:name w:val="page number"/>
    <w:uiPriority w:val="99"/>
    <w:semiHidden/>
    <w:unhideWhenUsed/>
    <w:rsid w:val="007F6F0D"/>
  </w:style>
  <w:style w:type="character" w:styleId="CommentReference">
    <w:name w:val="annotation reference"/>
    <w:uiPriority w:val="99"/>
    <w:semiHidden/>
    <w:unhideWhenUsed/>
    <w:rsid w:val="00DA39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A39AF"/>
  </w:style>
  <w:style w:type="character" w:styleId="CommentTextChar" w:customStyle="1">
    <w:name w:val="Comment Text Char"/>
    <w:link w:val="CommentText"/>
    <w:uiPriority w:val="99"/>
    <w:rsid w:val="00DA39AF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9A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DA39AF"/>
    <w:rPr>
      <w:b/>
      <w:bCs/>
      <w:sz w:val="24"/>
      <w:szCs w:val="24"/>
      <w:lang w:val="en-US"/>
    </w:rPr>
  </w:style>
  <w:style w:type="paragraph" w:styleId="ColorfulList-Accent11" w:customStyle="1">
    <w:name w:val="Colorful List - Accent 11"/>
    <w:basedOn w:val="Normal"/>
    <w:uiPriority w:val="34"/>
    <w:qFormat/>
    <w:rsid w:val="00656EDB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sv-SE"/>
    </w:rPr>
  </w:style>
  <w:style w:type="character" w:styleId="FollowedHyperlink">
    <w:name w:val="FollowedHyperlink"/>
    <w:uiPriority w:val="99"/>
    <w:semiHidden/>
    <w:unhideWhenUsed/>
    <w:rsid w:val="00332AAA"/>
    <w:rPr>
      <w:color w:val="800080"/>
      <w:u w:val="single"/>
    </w:rPr>
  </w:style>
  <w:style w:type="character" w:styleId="UnresolvedMention1" w:customStyle="1">
    <w:name w:val="Unresolved Mention1"/>
    <w:uiPriority w:val="99"/>
    <w:semiHidden/>
    <w:unhideWhenUsed/>
    <w:rsid w:val="004502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5E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875668"/>
    <w:pPr>
      <w:ind w:left="720"/>
      <w:contextualSpacing/>
    </w:pPr>
  </w:style>
  <w:style w:type="paragraph" w:styleId="Revision">
    <w:name w:val="Revision"/>
    <w:hidden/>
    <w:uiPriority w:val="71"/>
    <w:rsid w:val="004B6974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0A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460A3"/>
  </w:style>
  <w:style w:type="character" w:styleId="FootnoteReference">
    <w:name w:val="footnote reference"/>
    <w:basedOn w:val="DefaultParagraphFont"/>
    <w:uiPriority w:val="99"/>
    <w:semiHidden/>
    <w:unhideWhenUsed/>
    <w:rsid w:val="00146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3.xml" Id="rId14" /><Relationship Type="http://schemas.openxmlformats.org/officeDocument/2006/relationships/hyperlink" Target="mailto:noa.kabera@eahad.org" TargetMode="External" Id="R0283a66afb5b4e0b" /><Relationship Type="http://schemas.openxmlformats.org/officeDocument/2006/relationships/hyperlink" Target="mailto:noa.kabera@eahad.com" TargetMode="External" Id="Rab079438a2234a7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7D2A-ED2E-497B-BF57-2CADED012B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Seffop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Aislin</dc:creator>
  <keywords/>
  <dc:description/>
  <lastModifiedBy>Noa Kabera</lastModifiedBy>
  <revision>14</revision>
  <lastPrinted>2017-07-06T17:04:00.0000000Z</lastPrinted>
  <dcterms:created xsi:type="dcterms:W3CDTF">2024-03-05T14:16:00.0000000Z</dcterms:created>
  <dcterms:modified xsi:type="dcterms:W3CDTF">2026-02-17T12:19:21.3622385Z</dcterms:modified>
</coreProperties>
</file>